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F75A" w14:textId="77777777" w:rsidR="00A874CD" w:rsidRDefault="00015235" w:rsidP="00015235">
      <w:pPr>
        <w:jc w:val="center"/>
      </w:pPr>
      <w:r>
        <w:rPr>
          <w:noProof/>
        </w:rPr>
        <w:drawing>
          <wp:inline distT="0" distB="0" distL="0" distR="0" wp14:anchorId="22A8806F" wp14:editId="3553F353">
            <wp:extent cx="2688590" cy="859790"/>
            <wp:effectExtent l="19050" t="0" r="0" b="0"/>
            <wp:docPr id="1" name="Picture 1" descr="C:\Users\ematur\Desktop\Erin Pedo Office\Ascension Children’s Denta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tur\Desktop\Erin Pedo Office\Ascension Children’s Dental Logo CMYK.jpg"/>
                    <pic:cNvPicPr>
                      <a:picLocks noChangeAspect="1" noChangeArrowheads="1"/>
                    </pic:cNvPicPr>
                  </pic:nvPicPr>
                  <pic:blipFill>
                    <a:blip r:embed="rId5" cstate="print"/>
                    <a:srcRect/>
                    <a:stretch>
                      <a:fillRect/>
                    </a:stretch>
                  </pic:blipFill>
                  <pic:spPr bwMode="auto">
                    <a:xfrm>
                      <a:off x="0" y="0"/>
                      <a:ext cx="2688590" cy="859790"/>
                    </a:xfrm>
                    <a:prstGeom prst="rect">
                      <a:avLst/>
                    </a:prstGeom>
                    <a:noFill/>
                    <a:ln w="9525">
                      <a:noFill/>
                      <a:miter lim="800000"/>
                      <a:headEnd/>
                      <a:tailEnd/>
                    </a:ln>
                  </pic:spPr>
                </pic:pic>
              </a:graphicData>
            </a:graphic>
          </wp:inline>
        </w:drawing>
      </w:r>
    </w:p>
    <w:p w14:paraId="43AC204C" w14:textId="2EFE90C8" w:rsidR="00015235" w:rsidRPr="00A53748" w:rsidRDefault="00015235" w:rsidP="00015235">
      <w:pPr>
        <w:pStyle w:val="NoSpacing"/>
        <w:jc w:val="center"/>
        <w:rPr>
          <w:sz w:val="24"/>
          <w:szCs w:val="24"/>
        </w:rPr>
      </w:pPr>
      <w:r w:rsidRPr="00015235">
        <w:rPr>
          <w:b/>
          <w:sz w:val="24"/>
          <w:szCs w:val="24"/>
          <w:u w:val="single"/>
        </w:rPr>
        <w:t>NOTICE OF PRIVACY PRACTICES</w:t>
      </w:r>
      <w:r w:rsidR="00A53748">
        <w:rPr>
          <w:b/>
          <w:sz w:val="24"/>
          <w:szCs w:val="24"/>
        </w:rPr>
        <w:t xml:space="preserve">  </w:t>
      </w:r>
    </w:p>
    <w:p w14:paraId="3D5FCCF7" w14:textId="77777777" w:rsidR="00015235" w:rsidRPr="008A4F3A" w:rsidRDefault="00015235" w:rsidP="00015235">
      <w:pPr>
        <w:pStyle w:val="NoSpacing"/>
        <w:rPr>
          <w:sz w:val="16"/>
          <w:szCs w:val="16"/>
          <w:u w:val="single"/>
        </w:rPr>
      </w:pPr>
    </w:p>
    <w:p w14:paraId="1F46F2E7" w14:textId="77777777" w:rsidR="00015235" w:rsidRPr="00015235" w:rsidRDefault="00015235" w:rsidP="00015235">
      <w:pPr>
        <w:pStyle w:val="NoSpacing"/>
        <w:jc w:val="both"/>
        <w:rPr>
          <w:b/>
          <w:i/>
          <w:sz w:val="24"/>
          <w:szCs w:val="24"/>
        </w:rPr>
      </w:pPr>
      <w:r w:rsidRPr="00015235">
        <w:rPr>
          <w:b/>
          <w:i/>
          <w:sz w:val="24"/>
          <w:szCs w:val="24"/>
        </w:rPr>
        <w:t>This notice describes how your dental information may be used and disclosed and how you can get access to this information. Please review this information carefully.</w:t>
      </w:r>
    </w:p>
    <w:p w14:paraId="7FE15338" w14:textId="77777777" w:rsidR="00015235" w:rsidRPr="00015235" w:rsidRDefault="00015235" w:rsidP="00015235">
      <w:pPr>
        <w:pStyle w:val="NoSpacing"/>
        <w:rPr>
          <w:sz w:val="16"/>
          <w:szCs w:val="16"/>
        </w:rPr>
      </w:pPr>
    </w:p>
    <w:p w14:paraId="02427A3E" w14:textId="77777777" w:rsidR="00015235" w:rsidRPr="00DC5829" w:rsidRDefault="00DC5829" w:rsidP="00015235">
      <w:pPr>
        <w:pStyle w:val="NoSpacing"/>
        <w:jc w:val="both"/>
        <w:rPr>
          <w:b/>
          <w:sz w:val="24"/>
          <w:szCs w:val="24"/>
          <w:u w:val="single"/>
        </w:rPr>
      </w:pPr>
      <w:r w:rsidRPr="00DC5829">
        <w:rPr>
          <w:b/>
          <w:sz w:val="24"/>
          <w:szCs w:val="24"/>
          <w:u w:val="single"/>
        </w:rPr>
        <w:t>Our Legal Duty</w:t>
      </w:r>
    </w:p>
    <w:p w14:paraId="4B584968" w14:textId="2770B1CA" w:rsidR="00DC5829" w:rsidRPr="00445E62" w:rsidRDefault="00DC5829" w:rsidP="00015235">
      <w:pPr>
        <w:pStyle w:val="NoSpacing"/>
        <w:jc w:val="both"/>
      </w:pPr>
      <w:r w:rsidRPr="00445E62">
        <w:t xml:space="preserve">We are required by applicable federal and state low to maintain the privacy of your child’s health information. We are also required to give you this Notice about our privacy practices, our legal duties, and your rights concerning your child’s health information. We must follow the privacy practices that are described in this Notice while it is effect. This Notice takes effect January 1, </w:t>
      </w:r>
      <w:proofErr w:type="gramStart"/>
      <w:r w:rsidRPr="00445E62">
        <w:t>20</w:t>
      </w:r>
      <w:r w:rsidR="00A53748">
        <w:t>26</w:t>
      </w:r>
      <w:proofErr w:type="gramEnd"/>
      <w:r w:rsidRPr="00445E62">
        <w:t xml:space="preserve"> and will remain in effect until we replace it.</w:t>
      </w:r>
    </w:p>
    <w:p w14:paraId="1504ED0F" w14:textId="77777777" w:rsidR="009F79F7" w:rsidRPr="009F79F7" w:rsidRDefault="009F79F7" w:rsidP="00015235">
      <w:pPr>
        <w:pStyle w:val="NoSpacing"/>
        <w:jc w:val="both"/>
        <w:rPr>
          <w:sz w:val="16"/>
          <w:szCs w:val="16"/>
        </w:rPr>
      </w:pPr>
    </w:p>
    <w:p w14:paraId="79070D7F" w14:textId="77777777" w:rsidR="009F79F7" w:rsidRPr="00445E62" w:rsidRDefault="009F79F7" w:rsidP="00015235">
      <w:pPr>
        <w:pStyle w:val="NoSpacing"/>
        <w:jc w:val="both"/>
      </w:pPr>
      <w:r w:rsidRPr="00445E62">
        <w:t>We reserve the right to change our privacy practices and the terms of the Notice at any time, provided such changes are permitted by applicable law. We reserve the right to make changes in our privacy practices and the new terms of our Notice effective for all health information that we maintain, including health information we created or received before we made the changes. Before we make a significant change in our privacy practices, we will change this Notice and make the new Notice available upon request.</w:t>
      </w:r>
    </w:p>
    <w:p w14:paraId="1E9DB20E" w14:textId="77777777" w:rsidR="00015235" w:rsidRPr="00015235" w:rsidRDefault="00015235" w:rsidP="00015235">
      <w:pPr>
        <w:pStyle w:val="NoSpacing"/>
        <w:jc w:val="both"/>
        <w:rPr>
          <w:sz w:val="16"/>
          <w:szCs w:val="16"/>
        </w:rPr>
      </w:pPr>
    </w:p>
    <w:p w14:paraId="22C492BD" w14:textId="77777777" w:rsidR="00015235" w:rsidRDefault="00015235" w:rsidP="00015235">
      <w:pPr>
        <w:pStyle w:val="NoSpacing"/>
        <w:jc w:val="both"/>
        <w:rPr>
          <w:b/>
          <w:sz w:val="24"/>
          <w:szCs w:val="24"/>
          <w:u w:val="single"/>
        </w:rPr>
      </w:pPr>
      <w:r>
        <w:rPr>
          <w:b/>
          <w:sz w:val="24"/>
          <w:szCs w:val="24"/>
          <w:u w:val="single"/>
        </w:rPr>
        <w:t>Use or Disclosure of Your Health Information</w:t>
      </w:r>
    </w:p>
    <w:p w14:paraId="6A3E135B" w14:textId="74F9DBED" w:rsidR="00015235" w:rsidRDefault="00015235" w:rsidP="00015235">
      <w:pPr>
        <w:pStyle w:val="NoSpacing"/>
        <w:jc w:val="both"/>
        <w:rPr>
          <w:sz w:val="24"/>
          <w:szCs w:val="24"/>
        </w:rPr>
      </w:pPr>
      <w:r>
        <w:rPr>
          <w:b/>
          <w:i/>
          <w:sz w:val="24"/>
          <w:szCs w:val="24"/>
        </w:rPr>
        <w:t>For Treatment:</w:t>
      </w:r>
      <w:r w:rsidR="008A4F3A">
        <w:rPr>
          <w:b/>
          <w:i/>
          <w:sz w:val="24"/>
          <w:szCs w:val="24"/>
        </w:rPr>
        <w:t xml:space="preserve"> </w:t>
      </w:r>
      <w:r w:rsidR="008A4F3A" w:rsidRPr="00445E62">
        <w:t>We</w:t>
      </w:r>
      <w:r w:rsidRPr="00445E62">
        <w:t xml:space="preserve"> may use your </w:t>
      </w:r>
      <w:r w:rsidR="00A53748">
        <w:t xml:space="preserve">protected </w:t>
      </w:r>
      <w:r w:rsidRPr="00445E62">
        <w:t xml:space="preserve">health information </w:t>
      </w:r>
      <w:r w:rsidR="00A53748">
        <w:t xml:space="preserve">(PHI) </w:t>
      </w:r>
      <w:r w:rsidRPr="00445E62">
        <w:t xml:space="preserve">to provide you with dental treatment. Information obtained by </w:t>
      </w:r>
      <w:r w:rsidRPr="00445E62">
        <w:rPr>
          <w:b/>
        </w:rPr>
        <w:t>Ascension Children’s Dental</w:t>
      </w:r>
      <w:r w:rsidRPr="00445E62">
        <w:t xml:space="preserve"> will be included in your dental records that are related to your treatment. Our office will also record dental treatment and services we provide for you in the course of your dental care and note how you respond to the dental treatment and services. Your </w:t>
      </w:r>
      <w:r w:rsidR="00A53748">
        <w:t>PHI</w:t>
      </w:r>
      <w:r w:rsidRPr="00445E62">
        <w:t xml:space="preserve"> can be provided to other health care providers for treatment purposes without restriction. This may include but is not limited to, other dentists, physicians, pharmacies, dental laboratories, and other health care providers involved in your treatment.</w:t>
      </w:r>
      <w:r>
        <w:rPr>
          <w:sz w:val="24"/>
          <w:szCs w:val="24"/>
        </w:rPr>
        <w:t xml:space="preserve"> </w:t>
      </w:r>
    </w:p>
    <w:p w14:paraId="6A797AD3" w14:textId="77777777" w:rsidR="00015235" w:rsidRPr="00015235" w:rsidRDefault="00015235" w:rsidP="00015235">
      <w:pPr>
        <w:pStyle w:val="NoSpacing"/>
        <w:jc w:val="both"/>
        <w:rPr>
          <w:sz w:val="16"/>
          <w:szCs w:val="16"/>
        </w:rPr>
      </w:pPr>
    </w:p>
    <w:p w14:paraId="5169D8A7" w14:textId="60689FB9" w:rsidR="00015235" w:rsidRPr="00015235" w:rsidRDefault="00015235" w:rsidP="00015235">
      <w:pPr>
        <w:pStyle w:val="NoSpacing"/>
        <w:jc w:val="both"/>
        <w:rPr>
          <w:sz w:val="24"/>
          <w:szCs w:val="24"/>
        </w:rPr>
      </w:pPr>
      <w:r>
        <w:rPr>
          <w:b/>
          <w:i/>
          <w:sz w:val="24"/>
          <w:szCs w:val="24"/>
        </w:rPr>
        <w:t>For Payment:</w:t>
      </w:r>
      <w:r w:rsidR="008A4F3A">
        <w:rPr>
          <w:b/>
          <w:i/>
          <w:sz w:val="24"/>
          <w:szCs w:val="24"/>
        </w:rPr>
        <w:t xml:space="preserve"> </w:t>
      </w:r>
      <w:r w:rsidR="008A4F3A" w:rsidRPr="00445E62">
        <w:t>We</w:t>
      </w:r>
      <w:r w:rsidRPr="00445E62">
        <w:t xml:space="preserve"> may use and disclose your </w:t>
      </w:r>
      <w:r w:rsidR="008A4F3A" w:rsidRPr="00445E62">
        <w:t xml:space="preserve">child’s </w:t>
      </w:r>
      <w:r w:rsidR="00A53748">
        <w:t>PHI</w:t>
      </w:r>
      <w:r w:rsidRPr="00445E62">
        <w:t xml:space="preserve"> for purposes of receiving payment for treatment and services </w:t>
      </w:r>
      <w:r w:rsidR="008A4F3A" w:rsidRPr="00445E62">
        <w:t>your child received</w:t>
      </w:r>
      <w:r w:rsidRPr="00445E62">
        <w:t>. A claim may be sent to your i</w:t>
      </w:r>
      <w:r w:rsidR="008A4F3A" w:rsidRPr="00445E62">
        <w:t>nsurance carrier</w:t>
      </w:r>
      <w:r w:rsidRPr="00445E62">
        <w:t>. For your insurance carrier to make payment based upon your dental benefits coverage, information on the claim will include data that identifies you</w:t>
      </w:r>
      <w:r w:rsidR="008A4F3A" w:rsidRPr="00445E62">
        <w:t xml:space="preserve"> and</w:t>
      </w:r>
      <w:r w:rsidRPr="00445E62">
        <w:t xml:space="preserve"> </w:t>
      </w:r>
      <w:r w:rsidR="008A4F3A" w:rsidRPr="00445E62">
        <w:t>your child’s</w:t>
      </w:r>
      <w:r w:rsidRPr="00445E62">
        <w:t xml:space="preserve"> treatment. Claims may be processed on paper or submitted electronically. Our office may contact persons other than the patient necessary to obtain payment for health care services. This may include, but is not limited to, parents, grandparents, guardians, and collection agencies. Disclosure of only minimum necessary information will be provided.</w:t>
      </w:r>
      <w:r>
        <w:rPr>
          <w:sz w:val="24"/>
          <w:szCs w:val="24"/>
        </w:rPr>
        <w:t xml:space="preserve"> </w:t>
      </w:r>
    </w:p>
    <w:p w14:paraId="64A95D00" w14:textId="77777777" w:rsidR="00015235" w:rsidRPr="009E6D50" w:rsidRDefault="00015235" w:rsidP="00015235">
      <w:pPr>
        <w:pStyle w:val="NoSpacing"/>
        <w:rPr>
          <w:sz w:val="16"/>
          <w:szCs w:val="16"/>
        </w:rPr>
      </w:pPr>
    </w:p>
    <w:p w14:paraId="5061BD23" w14:textId="192F0A47" w:rsidR="00015235" w:rsidRPr="00445E62" w:rsidRDefault="00015235" w:rsidP="008A4F3A">
      <w:pPr>
        <w:pStyle w:val="NoSpacing"/>
      </w:pPr>
      <w:r>
        <w:rPr>
          <w:b/>
          <w:i/>
          <w:sz w:val="24"/>
          <w:szCs w:val="24"/>
        </w:rPr>
        <w:t>For Health Care Operations:</w:t>
      </w:r>
      <w:r w:rsidR="008A4F3A">
        <w:rPr>
          <w:b/>
          <w:i/>
          <w:sz w:val="24"/>
          <w:szCs w:val="24"/>
        </w:rPr>
        <w:t xml:space="preserve"> </w:t>
      </w:r>
      <w:r w:rsidR="008A4F3A" w:rsidRPr="00445E62">
        <w:t>We</w:t>
      </w:r>
      <w:r w:rsidRPr="00445E62">
        <w:rPr>
          <w:b/>
        </w:rPr>
        <w:t xml:space="preserve"> </w:t>
      </w:r>
      <w:r w:rsidRPr="00445E62">
        <w:t xml:space="preserve">may use and disclose </w:t>
      </w:r>
      <w:r w:rsidR="00A53748">
        <w:t>your PHI</w:t>
      </w:r>
      <w:r w:rsidRPr="00445E62">
        <w:t xml:space="preserve"> for operational purposes. Your dental information may be disclosed to y</w:t>
      </w:r>
      <w:r w:rsidR="008A4F3A" w:rsidRPr="00445E62">
        <w:t>our dental insurance carrier to e</w:t>
      </w:r>
      <w:r w:rsidRPr="00445E62">
        <w:t>valuate the performance of our dental practice</w:t>
      </w:r>
      <w:r w:rsidR="008A4F3A" w:rsidRPr="00445E62">
        <w:t>, a</w:t>
      </w:r>
      <w:r w:rsidRPr="00445E62">
        <w:t>ssess the quality of care and outcomes in your cases and similar cases</w:t>
      </w:r>
      <w:r w:rsidR="008A4F3A" w:rsidRPr="00445E62">
        <w:t>, or l</w:t>
      </w:r>
      <w:r w:rsidRPr="00445E62">
        <w:t>earn how to improve our services to you</w:t>
      </w:r>
      <w:r w:rsidR="008A4F3A" w:rsidRPr="00445E62">
        <w:t>.</w:t>
      </w:r>
    </w:p>
    <w:p w14:paraId="50A1D662" w14:textId="77777777" w:rsidR="00015235" w:rsidRPr="008A4F3A" w:rsidRDefault="00015235" w:rsidP="00015235">
      <w:pPr>
        <w:pStyle w:val="NoSpacing"/>
        <w:rPr>
          <w:sz w:val="16"/>
          <w:szCs w:val="16"/>
        </w:rPr>
      </w:pPr>
    </w:p>
    <w:p w14:paraId="6BAA524E" w14:textId="77777777" w:rsidR="008A4F3A" w:rsidRPr="008A4F3A" w:rsidRDefault="008A4F3A" w:rsidP="008A4F3A">
      <w:pPr>
        <w:pStyle w:val="NoSpacing"/>
        <w:jc w:val="both"/>
        <w:rPr>
          <w:sz w:val="24"/>
          <w:szCs w:val="24"/>
        </w:rPr>
      </w:pPr>
      <w:r>
        <w:rPr>
          <w:b/>
          <w:i/>
          <w:sz w:val="24"/>
          <w:szCs w:val="24"/>
        </w:rPr>
        <w:t>Your Authorization</w:t>
      </w:r>
      <w:r>
        <w:rPr>
          <w:sz w:val="24"/>
          <w:szCs w:val="24"/>
        </w:rPr>
        <w:t xml:space="preserve">: </w:t>
      </w:r>
      <w:r w:rsidRPr="00445E62">
        <w:t>In addition to our use of your child’s health information for treatment, payment or healthcare operations, you may give us written authorization to use your child’s health information or to disclose it to anyone for any purpose. If you give us an authorization, you may revoke it in writing at any time. Your revocation will not affect any use or disclosures permitted by your authorization while it was in effect. Unless you give us a written authorization, we cannot use or disclose your child’s health information for any reason except those described in the Notice.</w:t>
      </w:r>
      <w:r>
        <w:rPr>
          <w:sz w:val="24"/>
          <w:szCs w:val="24"/>
        </w:rPr>
        <w:t xml:space="preserve"> </w:t>
      </w:r>
    </w:p>
    <w:p w14:paraId="002458F9" w14:textId="77777777" w:rsidR="008A4F3A" w:rsidRPr="00445E62" w:rsidRDefault="008A4F3A" w:rsidP="008A4F3A">
      <w:pPr>
        <w:pStyle w:val="NoSpacing"/>
        <w:jc w:val="both"/>
        <w:rPr>
          <w:b/>
          <w:i/>
          <w:sz w:val="16"/>
          <w:szCs w:val="16"/>
        </w:rPr>
      </w:pPr>
    </w:p>
    <w:p w14:paraId="0D760BD2" w14:textId="77777777" w:rsidR="008A4F3A" w:rsidRDefault="008A4F3A" w:rsidP="008A4F3A">
      <w:pPr>
        <w:pStyle w:val="NoSpacing"/>
        <w:jc w:val="both"/>
        <w:rPr>
          <w:sz w:val="24"/>
          <w:szCs w:val="24"/>
        </w:rPr>
      </w:pPr>
      <w:r>
        <w:rPr>
          <w:b/>
          <w:i/>
          <w:sz w:val="24"/>
          <w:szCs w:val="24"/>
        </w:rPr>
        <w:t>To Your Family and Friends</w:t>
      </w:r>
      <w:r>
        <w:rPr>
          <w:b/>
          <w:sz w:val="24"/>
          <w:szCs w:val="24"/>
        </w:rPr>
        <w:t xml:space="preserve">: </w:t>
      </w:r>
      <w:r w:rsidRPr="00445E62">
        <w:t xml:space="preserve">We must disclose your child’s health information to you, as described in the </w:t>
      </w:r>
      <w:r w:rsidR="00CA1BC5" w:rsidRPr="00445E62">
        <w:t>Patient Rights section of this N</w:t>
      </w:r>
      <w:r w:rsidRPr="00445E62">
        <w:t>otice. We may disclose your child’</w:t>
      </w:r>
      <w:r w:rsidR="00CA1BC5" w:rsidRPr="00445E62">
        <w:t>s health information to a</w:t>
      </w:r>
      <w:r w:rsidRPr="00445E62">
        <w:t xml:space="preserve"> family member, friend or other person to the extent necessary to help with your child’s healthcare or with payment for your child’s healthcare, but only if you agree that we may do so.</w:t>
      </w:r>
    </w:p>
    <w:p w14:paraId="04B03616" w14:textId="77777777" w:rsidR="008A4F3A" w:rsidRPr="00CA1BC5" w:rsidRDefault="008A4F3A" w:rsidP="008A4F3A">
      <w:pPr>
        <w:pStyle w:val="NoSpacing"/>
        <w:jc w:val="both"/>
        <w:rPr>
          <w:sz w:val="16"/>
          <w:szCs w:val="16"/>
        </w:rPr>
      </w:pPr>
    </w:p>
    <w:p w14:paraId="6178EA78" w14:textId="77777777" w:rsidR="00A53748" w:rsidRDefault="00A53748" w:rsidP="008A4F3A">
      <w:pPr>
        <w:pStyle w:val="NoSpacing"/>
        <w:jc w:val="both"/>
        <w:rPr>
          <w:b/>
          <w:i/>
          <w:sz w:val="24"/>
          <w:szCs w:val="24"/>
        </w:rPr>
      </w:pPr>
    </w:p>
    <w:p w14:paraId="77178DB6" w14:textId="650BAAAC" w:rsidR="00CA1BC5" w:rsidRPr="00CA1BC5" w:rsidRDefault="00CA1BC5" w:rsidP="008A4F3A">
      <w:pPr>
        <w:pStyle w:val="NoSpacing"/>
        <w:jc w:val="both"/>
        <w:rPr>
          <w:sz w:val="24"/>
          <w:szCs w:val="24"/>
        </w:rPr>
      </w:pPr>
      <w:r>
        <w:rPr>
          <w:b/>
          <w:i/>
          <w:sz w:val="24"/>
          <w:szCs w:val="24"/>
        </w:rPr>
        <w:lastRenderedPageBreak/>
        <w:t xml:space="preserve">Person’s Involved </w:t>
      </w:r>
      <w:proofErr w:type="gramStart"/>
      <w:r>
        <w:rPr>
          <w:b/>
          <w:i/>
          <w:sz w:val="24"/>
          <w:szCs w:val="24"/>
        </w:rPr>
        <w:t>In</w:t>
      </w:r>
      <w:proofErr w:type="gramEnd"/>
      <w:r>
        <w:rPr>
          <w:b/>
          <w:i/>
          <w:sz w:val="24"/>
          <w:szCs w:val="24"/>
        </w:rPr>
        <w:t xml:space="preserve"> Care</w:t>
      </w:r>
      <w:r>
        <w:rPr>
          <w:b/>
          <w:sz w:val="24"/>
          <w:szCs w:val="24"/>
        </w:rPr>
        <w:t xml:space="preserve">: </w:t>
      </w:r>
      <w:r w:rsidRPr="00445E62">
        <w:t xml:space="preserve">We may use or disclose </w:t>
      </w:r>
      <w:r w:rsidR="00A53748">
        <w:t>PHI</w:t>
      </w:r>
      <w:r w:rsidRPr="00445E62">
        <w:t xml:space="preserve"> to </w:t>
      </w:r>
      <w:proofErr w:type="gramStart"/>
      <w:r w:rsidRPr="00445E62">
        <w:t>notify, or</w:t>
      </w:r>
      <w:proofErr w:type="gramEnd"/>
      <w:r w:rsidRPr="00445E62">
        <w:t xml:space="preserve"> assist in the notification of (including identifying or locating) a family member, your child’s personal representative or another person responsible for your child’s care, or your location, your general condition, or death. If you are present, then prior to use or disclosure of your child’s health information, we will provide you with an opportunity to object to such disclosures. In the event of your incapacity or emergency circumstances, we will disclose health information based on a determination using our professional judgment and our experience with common practice to make reasonable inferences of your child’s best interest in allowing a person to pick up filled prescriptions, medical supplies, x-rays or other similar forms of health information.</w:t>
      </w:r>
    </w:p>
    <w:p w14:paraId="5DA47974" w14:textId="77777777" w:rsidR="00CA1BC5" w:rsidRPr="00CA1BC5" w:rsidRDefault="00CA1BC5" w:rsidP="008A4F3A">
      <w:pPr>
        <w:pStyle w:val="NoSpacing"/>
        <w:jc w:val="both"/>
        <w:rPr>
          <w:b/>
          <w:i/>
          <w:sz w:val="16"/>
          <w:szCs w:val="16"/>
        </w:rPr>
      </w:pPr>
    </w:p>
    <w:p w14:paraId="09D4509A" w14:textId="77777777" w:rsidR="00CA1BC5" w:rsidRPr="00CA1BC5" w:rsidRDefault="00CA1BC5" w:rsidP="008A4F3A">
      <w:pPr>
        <w:pStyle w:val="NoSpacing"/>
        <w:jc w:val="both"/>
        <w:rPr>
          <w:sz w:val="24"/>
          <w:szCs w:val="24"/>
        </w:rPr>
      </w:pPr>
      <w:r>
        <w:rPr>
          <w:b/>
          <w:i/>
          <w:sz w:val="24"/>
          <w:szCs w:val="24"/>
        </w:rPr>
        <w:t>Marketing Health-Related Services:</w:t>
      </w:r>
      <w:r>
        <w:rPr>
          <w:sz w:val="24"/>
          <w:szCs w:val="24"/>
        </w:rPr>
        <w:t xml:space="preserve"> </w:t>
      </w:r>
      <w:r w:rsidRPr="00445E62">
        <w:t>We will not use your child’s health information for marketing communications without your written authorization.</w:t>
      </w:r>
      <w:r>
        <w:rPr>
          <w:sz w:val="24"/>
          <w:szCs w:val="24"/>
        </w:rPr>
        <w:t xml:space="preserve"> </w:t>
      </w:r>
    </w:p>
    <w:p w14:paraId="3124E848" w14:textId="77777777" w:rsidR="00CA1BC5" w:rsidRPr="00CA1BC5" w:rsidRDefault="00CA1BC5" w:rsidP="008A4F3A">
      <w:pPr>
        <w:pStyle w:val="NoSpacing"/>
        <w:jc w:val="both"/>
        <w:rPr>
          <w:b/>
          <w:i/>
          <w:sz w:val="16"/>
          <w:szCs w:val="16"/>
        </w:rPr>
      </w:pPr>
    </w:p>
    <w:p w14:paraId="6FEFDECE" w14:textId="59E0D0B3" w:rsidR="00015235" w:rsidRDefault="00015235" w:rsidP="008A4F3A">
      <w:pPr>
        <w:pStyle w:val="NoSpacing"/>
        <w:jc w:val="both"/>
        <w:rPr>
          <w:sz w:val="24"/>
          <w:szCs w:val="24"/>
        </w:rPr>
      </w:pPr>
      <w:r>
        <w:rPr>
          <w:b/>
          <w:i/>
          <w:sz w:val="24"/>
          <w:szCs w:val="24"/>
        </w:rPr>
        <w:t>Appointment/Reminder Calls:</w:t>
      </w:r>
      <w:r w:rsidR="008A4F3A">
        <w:rPr>
          <w:b/>
          <w:i/>
          <w:sz w:val="24"/>
          <w:szCs w:val="24"/>
        </w:rPr>
        <w:t xml:space="preserve"> </w:t>
      </w:r>
      <w:r w:rsidR="008A4F3A" w:rsidRPr="00445E62">
        <w:t>We</w:t>
      </w:r>
      <w:r w:rsidRPr="00445E62">
        <w:rPr>
          <w:b/>
        </w:rPr>
        <w:t xml:space="preserve"> </w:t>
      </w:r>
      <w:r w:rsidRPr="00445E62">
        <w:t xml:space="preserve">may use your </w:t>
      </w:r>
      <w:r w:rsidR="008A4F3A" w:rsidRPr="00445E62">
        <w:t xml:space="preserve">child’s health </w:t>
      </w:r>
      <w:r w:rsidRPr="00445E62">
        <w:t>information to provide appointment reminders or information about treatment or other dental-related benefits and services</w:t>
      </w:r>
      <w:r w:rsidR="008A4F3A" w:rsidRPr="00445E62">
        <w:t xml:space="preserve"> (such as voicemail messages, </w:t>
      </w:r>
      <w:r w:rsidR="00A53748">
        <w:t>text messages</w:t>
      </w:r>
      <w:r w:rsidR="008A4F3A" w:rsidRPr="00445E62">
        <w:t>, or letters)</w:t>
      </w:r>
      <w:r w:rsidRPr="00445E62">
        <w:t xml:space="preserve">. A reminder phone call may be left at your home or </w:t>
      </w:r>
      <w:r w:rsidR="00A53748">
        <w:t>mobile phone</w:t>
      </w:r>
      <w:r w:rsidRPr="00445E62">
        <w:t xml:space="preserve"> to confirm an appointment date an</w:t>
      </w:r>
      <w:r w:rsidR="009E6D50" w:rsidRPr="00445E62">
        <w:t>d</w:t>
      </w:r>
      <w:r w:rsidRPr="00445E62">
        <w:t xml:space="preserve"> time.</w:t>
      </w:r>
    </w:p>
    <w:p w14:paraId="60437E11" w14:textId="77777777" w:rsidR="009E6D50" w:rsidRPr="009E6D50" w:rsidRDefault="009E6D50" w:rsidP="009E6D50">
      <w:pPr>
        <w:pStyle w:val="NoSpacing"/>
        <w:jc w:val="both"/>
        <w:rPr>
          <w:sz w:val="16"/>
          <w:szCs w:val="16"/>
        </w:rPr>
      </w:pPr>
    </w:p>
    <w:p w14:paraId="18484E7C" w14:textId="77777777" w:rsidR="009E6D50" w:rsidRPr="008A4F3A" w:rsidRDefault="009E6D50" w:rsidP="009E6D50">
      <w:pPr>
        <w:pStyle w:val="NoSpacing"/>
        <w:jc w:val="both"/>
        <w:rPr>
          <w:sz w:val="24"/>
          <w:szCs w:val="24"/>
        </w:rPr>
      </w:pPr>
      <w:r>
        <w:rPr>
          <w:b/>
          <w:i/>
          <w:sz w:val="24"/>
          <w:szCs w:val="24"/>
        </w:rPr>
        <w:t>Required by Law:</w:t>
      </w:r>
      <w:r w:rsidR="008A4F3A">
        <w:rPr>
          <w:b/>
          <w:i/>
          <w:sz w:val="24"/>
          <w:szCs w:val="24"/>
        </w:rPr>
        <w:t xml:space="preserve"> </w:t>
      </w:r>
      <w:r w:rsidR="008A4F3A" w:rsidRPr="00445E62">
        <w:t>We may use or disclose your child’s health information when required to do so by law.</w:t>
      </w:r>
    </w:p>
    <w:p w14:paraId="28F7ABA3" w14:textId="77777777" w:rsidR="00CA1BC5" w:rsidRPr="00CA1BC5" w:rsidRDefault="00CA1BC5" w:rsidP="009E6D50">
      <w:pPr>
        <w:pStyle w:val="NoSpacing"/>
        <w:jc w:val="both"/>
        <w:rPr>
          <w:b/>
          <w:i/>
          <w:sz w:val="16"/>
          <w:szCs w:val="16"/>
        </w:rPr>
      </w:pPr>
    </w:p>
    <w:p w14:paraId="408055B8" w14:textId="77777777" w:rsidR="009E6D50" w:rsidRDefault="00CA1BC5" w:rsidP="009E6D50">
      <w:pPr>
        <w:pStyle w:val="NoSpacing"/>
        <w:jc w:val="both"/>
        <w:rPr>
          <w:sz w:val="24"/>
          <w:szCs w:val="24"/>
        </w:rPr>
      </w:pPr>
      <w:r>
        <w:rPr>
          <w:b/>
          <w:i/>
          <w:sz w:val="24"/>
          <w:szCs w:val="24"/>
        </w:rPr>
        <w:t>Abuse or Neglect</w:t>
      </w:r>
      <w:r w:rsidR="009E6D50">
        <w:rPr>
          <w:i/>
          <w:sz w:val="24"/>
          <w:szCs w:val="24"/>
        </w:rPr>
        <w:t>:</w:t>
      </w:r>
      <w:r>
        <w:rPr>
          <w:i/>
          <w:sz w:val="24"/>
          <w:szCs w:val="24"/>
        </w:rPr>
        <w:t xml:space="preserve"> </w:t>
      </w:r>
      <w:r w:rsidRPr="00445E62">
        <w:t>We may disclose your child’s health information to appropriate authorities if we reasonably believe that your child is a possible victim of abuse, neglect, or domestic violence. We may disclose your child’s health information to the extent necessary to avert a serious threat to your health or safety or the health or safety of others.</w:t>
      </w:r>
      <w:r>
        <w:rPr>
          <w:sz w:val="24"/>
          <w:szCs w:val="24"/>
        </w:rPr>
        <w:t xml:space="preserve"> </w:t>
      </w:r>
    </w:p>
    <w:p w14:paraId="166554F4" w14:textId="77777777" w:rsidR="009E6D50" w:rsidRPr="009E6D50" w:rsidRDefault="009E6D50" w:rsidP="009E6D50">
      <w:pPr>
        <w:pStyle w:val="NoSpacing"/>
        <w:jc w:val="both"/>
        <w:rPr>
          <w:sz w:val="16"/>
          <w:szCs w:val="16"/>
        </w:rPr>
      </w:pPr>
    </w:p>
    <w:p w14:paraId="4878D7B4" w14:textId="77777777" w:rsidR="009E6D50" w:rsidRPr="00CA1BC5" w:rsidRDefault="00CA1BC5" w:rsidP="009E6D50">
      <w:pPr>
        <w:pStyle w:val="NoSpacing"/>
        <w:pBdr>
          <w:bottom w:val="single" w:sz="12" w:space="1" w:color="auto"/>
        </w:pBdr>
        <w:jc w:val="both"/>
        <w:rPr>
          <w:sz w:val="24"/>
          <w:szCs w:val="24"/>
        </w:rPr>
      </w:pPr>
      <w:r>
        <w:rPr>
          <w:b/>
          <w:i/>
          <w:sz w:val="24"/>
          <w:szCs w:val="24"/>
        </w:rPr>
        <w:t>National Security</w:t>
      </w:r>
      <w:r w:rsidR="009E6D50">
        <w:rPr>
          <w:b/>
          <w:i/>
          <w:sz w:val="24"/>
          <w:szCs w:val="24"/>
        </w:rPr>
        <w:t>:</w:t>
      </w:r>
      <w:r>
        <w:rPr>
          <w:sz w:val="24"/>
          <w:szCs w:val="24"/>
        </w:rPr>
        <w:t xml:space="preserve"> </w:t>
      </w:r>
      <w:r w:rsidRPr="00445E62">
        <w:t>We may disclose to military authorities</w:t>
      </w:r>
      <w:r w:rsidR="009E6D50" w:rsidRPr="00445E62">
        <w:rPr>
          <w:b/>
          <w:i/>
        </w:rPr>
        <w:t xml:space="preserve"> </w:t>
      </w:r>
      <w:r w:rsidRPr="00445E62">
        <w:t>the health information of armed forces personnel under certain circumstances. We may disclose to authorized federal officials health information required for lawful intelligence, counterintelligence, and other national security activities. We may disclose to correctional institutions or law enforcement officials having lawful custody or protected health information of inmate or patient under certain circumstances.</w:t>
      </w:r>
      <w:r>
        <w:rPr>
          <w:sz w:val="24"/>
          <w:szCs w:val="24"/>
        </w:rPr>
        <w:t xml:space="preserve"> </w:t>
      </w:r>
    </w:p>
    <w:p w14:paraId="5EF7DDAB" w14:textId="77777777" w:rsidR="00CA1BC5" w:rsidRPr="009E6D50" w:rsidRDefault="00CA1BC5" w:rsidP="009E6D50">
      <w:pPr>
        <w:pStyle w:val="NoSpacing"/>
        <w:jc w:val="both"/>
        <w:rPr>
          <w:sz w:val="16"/>
          <w:szCs w:val="16"/>
        </w:rPr>
      </w:pPr>
    </w:p>
    <w:p w14:paraId="65FFDBAF" w14:textId="77777777" w:rsidR="009E6D50" w:rsidRDefault="009E6D50" w:rsidP="009E6D50">
      <w:pPr>
        <w:pStyle w:val="NoSpacing"/>
        <w:jc w:val="both"/>
        <w:rPr>
          <w:sz w:val="24"/>
          <w:szCs w:val="24"/>
        </w:rPr>
      </w:pPr>
      <w:r>
        <w:rPr>
          <w:b/>
          <w:sz w:val="24"/>
          <w:szCs w:val="24"/>
          <w:u w:val="single"/>
        </w:rPr>
        <w:t>Your Health Information Rights</w:t>
      </w:r>
    </w:p>
    <w:p w14:paraId="239BBE5D" w14:textId="77777777" w:rsidR="009E6D50" w:rsidRPr="009E6D50" w:rsidRDefault="009E6D50" w:rsidP="009E6D50">
      <w:pPr>
        <w:pStyle w:val="NoSpacing"/>
        <w:jc w:val="both"/>
        <w:rPr>
          <w:sz w:val="16"/>
          <w:szCs w:val="16"/>
        </w:rPr>
      </w:pPr>
    </w:p>
    <w:p w14:paraId="28E2BDF1" w14:textId="77777777" w:rsidR="009E6D50" w:rsidRDefault="00445E62" w:rsidP="009E6D50">
      <w:pPr>
        <w:pStyle w:val="NoSpacing"/>
        <w:jc w:val="both"/>
      </w:pPr>
      <w:r>
        <w:rPr>
          <w:b/>
          <w:sz w:val="24"/>
          <w:szCs w:val="24"/>
        </w:rPr>
        <w:t>Access</w:t>
      </w:r>
      <w:r>
        <w:rPr>
          <w:sz w:val="24"/>
          <w:szCs w:val="24"/>
        </w:rPr>
        <w:t xml:space="preserve">: </w:t>
      </w:r>
      <w:r>
        <w:t xml:space="preserve">You have the right to look at or get copies of your child’s health information, with limited exceptions. You may request that we provide copies in a format other than photocopies. We will use the format you request unless we cannot practicably do so. </w:t>
      </w:r>
    </w:p>
    <w:p w14:paraId="1D9D9D52" w14:textId="77777777" w:rsidR="00445E62" w:rsidRPr="008B2996" w:rsidRDefault="00445E62" w:rsidP="009E6D50">
      <w:pPr>
        <w:pStyle w:val="NoSpacing"/>
        <w:jc w:val="both"/>
        <w:rPr>
          <w:sz w:val="16"/>
          <w:szCs w:val="16"/>
        </w:rPr>
      </w:pPr>
    </w:p>
    <w:p w14:paraId="42A9134D" w14:textId="77777777" w:rsidR="00445E62" w:rsidRDefault="00445E62" w:rsidP="009E6D50">
      <w:pPr>
        <w:pStyle w:val="NoSpacing"/>
        <w:jc w:val="both"/>
      </w:pPr>
      <w:r w:rsidRPr="008B2996">
        <w:rPr>
          <w:b/>
          <w:sz w:val="24"/>
          <w:szCs w:val="24"/>
        </w:rPr>
        <w:t>Disclosure Accounting:</w:t>
      </w:r>
      <w:r>
        <w:rPr>
          <w:b/>
        </w:rPr>
        <w:t xml:space="preserve"> </w:t>
      </w:r>
      <w:r>
        <w:t>You have the right to receive a list of instances in which we or our business associates disclosed your child’s health information for purposes, other than treatment, payment, healthcare operations and certain other activities. If you request this accounting more than once in a 12-month period, we may charge you a reasonable, cost-based fee for responding to these additional requests.</w:t>
      </w:r>
    </w:p>
    <w:p w14:paraId="6B5659DF" w14:textId="77777777" w:rsidR="00445E62" w:rsidRPr="008B2996" w:rsidRDefault="00445E62" w:rsidP="009E6D50">
      <w:pPr>
        <w:pStyle w:val="NoSpacing"/>
        <w:jc w:val="both"/>
        <w:rPr>
          <w:sz w:val="16"/>
          <w:szCs w:val="16"/>
        </w:rPr>
      </w:pPr>
    </w:p>
    <w:p w14:paraId="6AC2A53D" w14:textId="77777777" w:rsidR="00445E62" w:rsidRPr="00445E62" w:rsidRDefault="00445E62" w:rsidP="009E6D50">
      <w:pPr>
        <w:pStyle w:val="NoSpacing"/>
        <w:jc w:val="both"/>
      </w:pPr>
      <w:r w:rsidRPr="008B2996">
        <w:rPr>
          <w:b/>
          <w:sz w:val="24"/>
          <w:szCs w:val="24"/>
        </w:rPr>
        <w:t>Restriction</w:t>
      </w:r>
      <w:r w:rsidRPr="008B2996">
        <w:rPr>
          <w:sz w:val="24"/>
          <w:szCs w:val="24"/>
        </w:rPr>
        <w:t>:</w:t>
      </w:r>
      <w:r>
        <w:t xml:space="preserve"> </w:t>
      </w:r>
      <w:r w:rsidR="008B2996">
        <w:t>You have the right to request that we place additional restrictions on our use or disclosure of your child’s health information by alternative means. You must make your request in writing &amp; must specify the alternative means.</w:t>
      </w:r>
    </w:p>
    <w:p w14:paraId="4849FE49" w14:textId="77777777" w:rsidR="009E6D50" w:rsidRPr="008B2996" w:rsidRDefault="009E6D50" w:rsidP="009E6D50">
      <w:pPr>
        <w:pStyle w:val="NoSpacing"/>
        <w:jc w:val="both"/>
        <w:rPr>
          <w:sz w:val="16"/>
          <w:szCs w:val="16"/>
        </w:rPr>
      </w:pPr>
    </w:p>
    <w:p w14:paraId="59AD0A4A" w14:textId="77777777" w:rsidR="008B2996" w:rsidRDefault="008B2996" w:rsidP="009E6D50">
      <w:pPr>
        <w:pStyle w:val="NoSpacing"/>
        <w:pBdr>
          <w:bottom w:val="single" w:sz="12" w:space="1" w:color="auto"/>
        </w:pBdr>
        <w:jc w:val="both"/>
        <w:rPr>
          <w:sz w:val="24"/>
          <w:szCs w:val="24"/>
        </w:rPr>
      </w:pPr>
      <w:r w:rsidRPr="008B2996">
        <w:rPr>
          <w:b/>
          <w:sz w:val="24"/>
          <w:szCs w:val="24"/>
        </w:rPr>
        <w:t>Amendment</w:t>
      </w:r>
      <w:r>
        <w:rPr>
          <w:sz w:val="24"/>
          <w:szCs w:val="24"/>
        </w:rPr>
        <w:t xml:space="preserve">: </w:t>
      </w:r>
      <w:r w:rsidRPr="008B2996">
        <w:t>You have the right to request that we amend your child’s health information. Your request must be in writing. We may deny your request under certain circumstances.</w:t>
      </w:r>
      <w:r>
        <w:rPr>
          <w:sz w:val="24"/>
          <w:szCs w:val="24"/>
        </w:rPr>
        <w:t xml:space="preserve"> </w:t>
      </w:r>
    </w:p>
    <w:p w14:paraId="5E709591" w14:textId="77777777" w:rsidR="008B2996" w:rsidRDefault="008B2996" w:rsidP="009E6D50">
      <w:pPr>
        <w:pStyle w:val="NoSpacing"/>
        <w:jc w:val="both"/>
        <w:rPr>
          <w:sz w:val="24"/>
          <w:szCs w:val="24"/>
        </w:rPr>
      </w:pPr>
      <w:r>
        <w:rPr>
          <w:b/>
          <w:sz w:val="24"/>
          <w:szCs w:val="24"/>
        </w:rPr>
        <w:t>Questions &amp; Complaints</w:t>
      </w:r>
    </w:p>
    <w:p w14:paraId="2026CFF7" w14:textId="77777777" w:rsidR="008B2996" w:rsidRDefault="008B2996" w:rsidP="009E6D50">
      <w:pPr>
        <w:pStyle w:val="NoSpacing"/>
        <w:jc w:val="both"/>
        <w:rPr>
          <w:sz w:val="24"/>
          <w:szCs w:val="24"/>
        </w:rPr>
      </w:pPr>
      <w:r>
        <w:rPr>
          <w:sz w:val="24"/>
          <w:szCs w:val="24"/>
        </w:rPr>
        <w:t>If you want more information about our privacy practices or have questions, please contact us.</w:t>
      </w:r>
    </w:p>
    <w:p w14:paraId="0C050CFA" w14:textId="77777777" w:rsidR="008B2996" w:rsidRPr="008B2996" w:rsidRDefault="008B2996" w:rsidP="009E6D50">
      <w:pPr>
        <w:pStyle w:val="NoSpacing"/>
        <w:jc w:val="both"/>
        <w:rPr>
          <w:sz w:val="16"/>
          <w:szCs w:val="16"/>
        </w:rPr>
      </w:pPr>
    </w:p>
    <w:p w14:paraId="38CF88EB" w14:textId="77777777" w:rsidR="008B2996" w:rsidRDefault="008B2996" w:rsidP="009E6D50">
      <w:pPr>
        <w:pStyle w:val="NoSpacing"/>
        <w:jc w:val="both"/>
        <w:rPr>
          <w:sz w:val="24"/>
          <w:szCs w:val="24"/>
        </w:rPr>
      </w:pPr>
      <w:r>
        <w:rPr>
          <w:sz w:val="24"/>
          <w:szCs w:val="24"/>
        </w:rPr>
        <w:t xml:space="preserve">If you are concerned that we may have violated your child’s privacy rights, or you disagree with a decision we made about access to your health information or in response to a request you made to amend or restrict the use or disclosure of your child’s health information or to have us communicate with you by alternative means, you may complain to us using the contact information listed at the end of this notice. You may also submit a written complaint to the U.S. Department of Health &amp; Human Services. </w:t>
      </w:r>
    </w:p>
    <w:p w14:paraId="0CC47EC2" w14:textId="77777777" w:rsidR="008B2996" w:rsidRPr="008B2996" w:rsidRDefault="008B2996" w:rsidP="009E6D50">
      <w:pPr>
        <w:pStyle w:val="NoSpacing"/>
        <w:jc w:val="both"/>
        <w:rPr>
          <w:sz w:val="16"/>
          <w:szCs w:val="16"/>
        </w:rPr>
      </w:pPr>
    </w:p>
    <w:p w14:paraId="693F94B7" w14:textId="77777777" w:rsidR="008B2996" w:rsidRDefault="008B2996" w:rsidP="009E6D50">
      <w:pPr>
        <w:pStyle w:val="NoSpacing"/>
        <w:jc w:val="both"/>
        <w:rPr>
          <w:sz w:val="24"/>
          <w:szCs w:val="24"/>
        </w:rPr>
      </w:pPr>
      <w:r>
        <w:rPr>
          <w:sz w:val="24"/>
          <w:szCs w:val="24"/>
        </w:rPr>
        <w:t xml:space="preserve">We support your right to the privacy of your child’s health information. </w:t>
      </w:r>
    </w:p>
    <w:p w14:paraId="7F82B9AE" w14:textId="77777777" w:rsidR="00A53748" w:rsidRDefault="00A53748" w:rsidP="009E6D50">
      <w:pPr>
        <w:pStyle w:val="NoSpacing"/>
        <w:jc w:val="both"/>
        <w:rPr>
          <w:b/>
          <w:bCs/>
          <w:sz w:val="24"/>
          <w:szCs w:val="24"/>
        </w:rPr>
      </w:pPr>
    </w:p>
    <w:p w14:paraId="1B4EF2FD" w14:textId="0B9F761C" w:rsidR="00A53748" w:rsidRDefault="00A53748" w:rsidP="009E6D50">
      <w:pPr>
        <w:pStyle w:val="NoSpacing"/>
        <w:jc w:val="both"/>
        <w:rPr>
          <w:b/>
          <w:bCs/>
          <w:sz w:val="24"/>
          <w:szCs w:val="24"/>
        </w:rPr>
      </w:pPr>
      <w:r>
        <w:rPr>
          <w:b/>
          <w:bCs/>
          <w:sz w:val="24"/>
          <w:szCs w:val="24"/>
        </w:rPr>
        <w:lastRenderedPageBreak/>
        <w:t>We May Use and Disclose Your PHI in other Situations WITHOUT your Permission:</w:t>
      </w:r>
    </w:p>
    <w:p w14:paraId="46CFFA0D" w14:textId="3FC8B0E2" w:rsidR="00A53748" w:rsidRPr="00A53748" w:rsidRDefault="00A53748" w:rsidP="00A53748">
      <w:pPr>
        <w:pStyle w:val="NoSpacing"/>
        <w:numPr>
          <w:ilvl w:val="0"/>
          <w:numId w:val="2"/>
        </w:numPr>
        <w:jc w:val="both"/>
        <w:rPr>
          <w:b/>
          <w:bCs/>
          <w:sz w:val="24"/>
          <w:szCs w:val="24"/>
        </w:rPr>
      </w:pPr>
      <w:r>
        <w:rPr>
          <w:b/>
          <w:bCs/>
          <w:sz w:val="24"/>
          <w:szCs w:val="24"/>
        </w:rPr>
        <w:t>Required by Law:</w:t>
      </w:r>
      <w:r>
        <w:rPr>
          <w:sz w:val="24"/>
          <w:szCs w:val="24"/>
        </w:rPr>
        <w:t xml:space="preserve"> We will use or share information about you as required by law. We will share your PHI when required by the Secretary of the Department of Health and Human Services (HHS). This may be for a court case, other legal review or when required for law enforcement purposes. </w:t>
      </w:r>
    </w:p>
    <w:p w14:paraId="60342B91" w14:textId="0E73D3AB" w:rsidR="00A53748" w:rsidRPr="00A53748" w:rsidRDefault="00A53748" w:rsidP="00A53748">
      <w:pPr>
        <w:pStyle w:val="NoSpacing"/>
        <w:numPr>
          <w:ilvl w:val="0"/>
          <w:numId w:val="2"/>
        </w:numPr>
        <w:jc w:val="both"/>
        <w:rPr>
          <w:b/>
          <w:bCs/>
          <w:sz w:val="24"/>
          <w:szCs w:val="24"/>
        </w:rPr>
      </w:pPr>
      <w:r>
        <w:rPr>
          <w:b/>
          <w:bCs/>
          <w:sz w:val="24"/>
          <w:szCs w:val="24"/>
        </w:rPr>
        <w:t xml:space="preserve">Public Health Activities: </w:t>
      </w:r>
      <w:r>
        <w:rPr>
          <w:sz w:val="24"/>
          <w:szCs w:val="24"/>
        </w:rPr>
        <w:t xml:space="preserve">Your PHI may be used or shared for public health activities. This may include helping public health agencies to prevent or control disease. </w:t>
      </w:r>
    </w:p>
    <w:p w14:paraId="7283C0F5" w14:textId="1E5F5EB2" w:rsidR="00A53748" w:rsidRPr="00A53748" w:rsidRDefault="00A53748" w:rsidP="00A53748">
      <w:pPr>
        <w:pStyle w:val="NoSpacing"/>
        <w:numPr>
          <w:ilvl w:val="0"/>
          <w:numId w:val="2"/>
        </w:numPr>
        <w:jc w:val="both"/>
        <w:rPr>
          <w:b/>
          <w:bCs/>
          <w:sz w:val="24"/>
          <w:szCs w:val="24"/>
        </w:rPr>
      </w:pPr>
      <w:r>
        <w:rPr>
          <w:b/>
          <w:bCs/>
          <w:sz w:val="24"/>
          <w:szCs w:val="24"/>
        </w:rPr>
        <w:t>Health Oversight Agencies</w:t>
      </w:r>
      <w:r>
        <w:rPr>
          <w:sz w:val="24"/>
          <w:szCs w:val="24"/>
        </w:rPr>
        <w:t xml:space="preserve">: We may disclose PHI to a health oversight agency for activities authorized by law, such as audits, investigations, and inspections. Oversight agencies seeking this information include government regulatory programs and civil rights laws. </w:t>
      </w:r>
    </w:p>
    <w:p w14:paraId="34B2FB92" w14:textId="44061C36" w:rsidR="00A53748" w:rsidRPr="00A53748" w:rsidRDefault="00A53748" w:rsidP="00A53748">
      <w:pPr>
        <w:pStyle w:val="NoSpacing"/>
        <w:numPr>
          <w:ilvl w:val="0"/>
          <w:numId w:val="2"/>
        </w:numPr>
        <w:jc w:val="both"/>
        <w:rPr>
          <w:b/>
          <w:bCs/>
          <w:sz w:val="24"/>
          <w:szCs w:val="24"/>
        </w:rPr>
      </w:pPr>
      <w:r>
        <w:rPr>
          <w:b/>
          <w:bCs/>
          <w:sz w:val="24"/>
          <w:szCs w:val="24"/>
        </w:rPr>
        <w:t>Legal Proceedings</w:t>
      </w:r>
      <w:r>
        <w:rPr>
          <w:sz w:val="24"/>
          <w:szCs w:val="24"/>
        </w:rPr>
        <w:t>: To assist in any legal proceeding or in response to a court order, in certain conditions in response to a subpoena or other lawful process.</w:t>
      </w:r>
    </w:p>
    <w:p w14:paraId="5D9BBBCD" w14:textId="50442514" w:rsidR="00A53748" w:rsidRPr="0096091D" w:rsidRDefault="0096091D" w:rsidP="00A53748">
      <w:pPr>
        <w:pStyle w:val="NoSpacing"/>
        <w:numPr>
          <w:ilvl w:val="0"/>
          <w:numId w:val="2"/>
        </w:numPr>
        <w:jc w:val="both"/>
        <w:rPr>
          <w:b/>
          <w:bCs/>
          <w:sz w:val="24"/>
          <w:szCs w:val="24"/>
        </w:rPr>
      </w:pPr>
      <w:r>
        <w:rPr>
          <w:b/>
          <w:bCs/>
          <w:sz w:val="24"/>
          <w:szCs w:val="24"/>
        </w:rPr>
        <w:t>Medical Research</w:t>
      </w:r>
      <w:r>
        <w:rPr>
          <w:sz w:val="24"/>
          <w:szCs w:val="24"/>
        </w:rPr>
        <w:t>: We may disclose your PHI to researchers when their research has been approved by an institutional review board that has reviewed the research proposal and established protocols to ensure the privacy of your protected health information.</w:t>
      </w:r>
    </w:p>
    <w:p w14:paraId="66479228" w14:textId="683917E0" w:rsidR="0096091D" w:rsidRPr="0096091D" w:rsidRDefault="0096091D" w:rsidP="00A53748">
      <w:pPr>
        <w:pStyle w:val="NoSpacing"/>
        <w:numPr>
          <w:ilvl w:val="0"/>
          <w:numId w:val="2"/>
        </w:numPr>
        <w:jc w:val="both"/>
        <w:rPr>
          <w:b/>
          <w:bCs/>
          <w:sz w:val="24"/>
          <w:szCs w:val="24"/>
        </w:rPr>
      </w:pPr>
      <w:r>
        <w:rPr>
          <w:b/>
          <w:bCs/>
          <w:sz w:val="24"/>
          <w:szCs w:val="24"/>
        </w:rPr>
        <w:t>Special Government Purposes</w:t>
      </w:r>
      <w:r>
        <w:rPr>
          <w:sz w:val="24"/>
          <w:szCs w:val="24"/>
        </w:rPr>
        <w:t xml:space="preserve">: Information may be shared for national security purposes or if you are a member of the military, to the military, under limited circumstances. </w:t>
      </w:r>
    </w:p>
    <w:p w14:paraId="0767A6B1" w14:textId="1E453EEC" w:rsidR="0096091D" w:rsidRPr="0096091D" w:rsidRDefault="0096091D" w:rsidP="00A53748">
      <w:pPr>
        <w:pStyle w:val="NoSpacing"/>
        <w:numPr>
          <w:ilvl w:val="0"/>
          <w:numId w:val="2"/>
        </w:numPr>
        <w:jc w:val="both"/>
        <w:rPr>
          <w:b/>
          <w:bCs/>
          <w:sz w:val="24"/>
          <w:szCs w:val="24"/>
        </w:rPr>
      </w:pPr>
      <w:r>
        <w:rPr>
          <w:b/>
          <w:bCs/>
          <w:sz w:val="24"/>
          <w:szCs w:val="24"/>
        </w:rPr>
        <w:t>Victims of Abuse, Neglect or Domestic Violence</w:t>
      </w:r>
      <w:r>
        <w:rPr>
          <w:sz w:val="24"/>
          <w:szCs w:val="24"/>
        </w:rPr>
        <w:t>: Your PHI may be shared with legal authorities if we believe that a person is a victim of abuse or neglect.</w:t>
      </w:r>
    </w:p>
    <w:p w14:paraId="4684BE23" w14:textId="6CE7ACE3" w:rsidR="0096091D" w:rsidRPr="0096091D" w:rsidRDefault="0096091D" w:rsidP="00A53748">
      <w:pPr>
        <w:pStyle w:val="NoSpacing"/>
        <w:numPr>
          <w:ilvl w:val="0"/>
          <w:numId w:val="2"/>
        </w:numPr>
        <w:jc w:val="both"/>
        <w:rPr>
          <w:b/>
          <w:bCs/>
          <w:sz w:val="24"/>
          <w:szCs w:val="24"/>
        </w:rPr>
      </w:pPr>
      <w:r>
        <w:rPr>
          <w:b/>
          <w:bCs/>
          <w:sz w:val="24"/>
          <w:szCs w:val="24"/>
        </w:rPr>
        <w:t>Workers’ Compensation</w:t>
      </w:r>
      <w:r>
        <w:rPr>
          <w:sz w:val="24"/>
          <w:szCs w:val="24"/>
        </w:rPr>
        <w:t xml:space="preserve">: Your PHI may be disclosed by us as authorized to comply with workers’ compensation laws and other similar legally established programs. </w:t>
      </w:r>
    </w:p>
    <w:p w14:paraId="544AC229" w14:textId="20404BB6" w:rsidR="0096091D" w:rsidRPr="0096091D" w:rsidRDefault="0096091D" w:rsidP="00A53748">
      <w:pPr>
        <w:pStyle w:val="NoSpacing"/>
        <w:numPr>
          <w:ilvl w:val="0"/>
          <w:numId w:val="2"/>
        </w:numPr>
        <w:jc w:val="both"/>
        <w:rPr>
          <w:b/>
          <w:bCs/>
          <w:sz w:val="24"/>
          <w:szCs w:val="24"/>
        </w:rPr>
      </w:pPr>
      <w:r>
        <w:rPr>
          <w:b/>
          <w:bCs/>
          <w:sz w:val="24"/>
          <w:szCs w:val="24"/>
        </w:rPr>
        <w:t>Health Information Exchange</w:t>
      </w:r>
      <w:r>
        <w:rPr>
          <w:sz w:val="24"/>
          <w:szCs w:val="24"/>
        </w:rPr>
        <w:t xml:space="preserve">: We may make your health information available electronically to other health care providers outside our facility who are involved in your care. </w:t>
      </w:r>
    </w:p>
    <w:p w14:paraId="4CEEE458" w14:textId="77777777" w:rsidR="0096091D" w:rsidRDefault="0096091D" w:rsidP="0096091D">
      <w:pPr>
        <w:pStyle w:val="NoSpacing"/>
        <w:jc w:val="both"/>
        <w:rPr>
          <w:b/>
          <w:bCs/>
          <w:sz w:val="24"/>
          <w:szCs w:val="24"/>
        </w:rPr>
      </w:pPr>
    </w:p>
    <w:p w14:paraId="33381BBC" w14:textId="46E52EA7" w:rsidR="0096091D" w:rsidRDefault="0096091D" w:rsidP="0096091D">
      <w:pPr>
        <w:pStyle w:val="NoSpacing"/>
        <w:jc w:val="both"/>
        <w:rPr>
          <w:b/>
          <w:bCs/>
          <w:sz w:val="24"/>
          <w:szCs w:val="24"/>
        </w:rPr>
      </w:pPr>
      <w:r>
        <w:rPr>
          <w:b/>
          <w:bCs/>
          <w:sz w:val="24"/>
          <w:szCs w:val="24"/>
        </w:rPr>
        <w:t>We May Use or Disclose Your PHI in the following Situations UNLESS You Object:</w:t>
      </w:r>
    </w:p>
    <w:p w14:paraId="50BABC2D" w14:textId="5CADE921" w:rsidR="0096091D" w:rsidRPr="0096091D" w:rsidRDefault="0096091D" w:rsidP="0096091D">
      <w:pPr>
        <w:pStyle w:val="NoSpacing"/>
        <w:numPr>
          <w:ilvl w:val="0"/>
          <w:numId w:val="2"/>
        </w:numPr>
        <w:jc w:val="both"/>
        <w:rPr>
          <w:b/>
          <w:bCs/>
          <w:sz w:val="24"/>
          <w:szCs w:val="24"/>
        </w:rPr>
      </w:pPr>
      <w:r>
        <w:rPr>
          <w:sz w:val="24"/>
          <w:szCs w:val="24"/>
        </w:rPr>
        <w:t xml:space="preserve">We may share your information with friends or family members, or other people directly identified by you at the level they are involved in your care or payment of services. If you are not present or able to agree/object, the healthcare provider using professional judgment will determine if it is in your best interest to share the information. For example, we may discuss post procedure instructions with the person who drove you to the facility unless you tell us specifically not to share the information. </w:t>
      </w:r>
    </w:p>
    <w:p w14:paraId="19109BC1" w14:textId="79D1D010" w:rsidR="0096091D" w:rsidRPr="0096091D" w:rsidRDefault="0096091D" w:rsidP="0096091D">
      <w:pPr>
        <w:pStyle w:val="NoSpacing"/>
        <w:numPr>
          <w:ilvl w:val="0"/>
          <w:numId w:val="2"/>
        </w:numPr>
        <w:jc w:val="both"/>
        <w:rPr>
          <w:sz w:val="24"/>
          <w:szCs w:val="24"/>
        </w:rPr>
      </w:pPr>
      <w:r>
        <w:rPr>
          <w:sz w:val="24"/>
          <w:szCs w:val="24"/>
        </w:rPr>
        <w:t>We may use or disclose PHI to notify or assist in notifying a family member, personal representative or any oth</w:t>
      </w:r>
      <w:r w:rsidRPr="0096091D">
        <w:rPr>
          <w:sz w:val="24"/>
          <w:szCs w:val="24"/>
        </w:rPr>
        <w:t>er person that is responsible for your care of your location, general condition or death.</w:t>
      </w:r>
    </w:p>
    <w:p w14:paraId="17C15DFE" w14:textId="137A174C" w:rsidR="0096091D" w:rsidRDefault="0096091D" w:rsidP="0096091D">
      <w:pPr>
        <w:pStyle w:val="NoSpacing"/>
        <w:numPr>
          <w:ilvl w:val="0"/>
          <w:numId w:val="2"/>
        </w:numPr>
        <w:jc w:val="both"/>
        <w:rPr>
          <w:sz w:val="24"/>
          <w:szCs w:val="24"/>
        </w:rPr>
      </w:pPr>
      <w:r w:rsidRPr="0096091D">
        <w:rPr>
          <w:sz w:val="24"/>
          <w:szCs w:val="24"/>
        </w:rPr>
        <w:t>We may use or disclose your PHI to an authorized public or private entity to assist in disaster relief efforts.</w:t>
      </w:r>
    </w:p>
    <w:p w14:paraId="03626D48" w14:textId="496B0A25" w:rsidR="0096091D" w:rsidRDefault="0096091D" w:rsidP="0096091D">
      <w:pPr>
        <w:pStyle w:val="NoSpacing"/>
        <w:rPr>
          <w:b/>
          <w:bCs/>
          <w:sz w:val="24"/>
          <w:szCs w:val="24"/>
        </w:rPr>
      </w:pPr>
      <w:r>
        <w:rPr>
          <w:b/>
          <w:bCs/>
          <w:sz w:val="24"/>
          <w:szCs w:val="24"/>
        </w:rPr>
        <w:t>Additional Restrictions on Use and Disclosure:</w:t>
      </w:r>
    </w:p>
    <w:p w14:paraId="025C5EBC" w14:textId="31DB3461" w:rsidR="0096091D" w:rsidRPr="0096091D" w:rsidRDefault="0096091D" w:rsidP="0096091D">
      <w:pPr>
        <w:pStyle w:val="NoSpacing"/>
        <w:numPr>
          <w:ilvl w:val="0"/>
          <w:numId w:val="2"/>
        </w:numPr>
        <w:jc w:val="both"/>
        <w:rPr>
          <w:sz w:val="24"/>
          <w:szCs w:val="24"/>
        </w:rPr>
      </w:pPr>
      <w:r w:rsidRPr="0096091D">
        <w:rPr>
          <w:sz w:val="24"/>
          <w:szCs w:val="24"/>
        </w:rPr>
        <w:t>Some</w:t>
      </w:r>
      <w:r>
        <w:rPr>
          <w:sz w:val="24"/>
          <w:szCs w:val="24"/>
        </w:rPr>
        <w:t xml:space="preserve"> federal and state laws may require special privacy protections that restrict the use and disclosure of certain types of health information. Such laws may protect the following types of information: alcohol and substance use disorders, biometric information, child or adult abuse or neglect including sexual assault, communicable diseases, genetic information, HIV/AIDS, mental health, minors’ information, prescriptions, reproductive health and sexually transmitted diseases. We will follow the more stringent law, where it applies to us. </w:t>
      </w:r>
    </w:p>
    <w:p w14:paraId="05C31672" w14:textId="77777777" w:rsidR="0096091D" w:rsidRDefault="0096091D" w:rsidP="0096091D">
      <w:pPr>
        <w:pStyle w:val="NoSpacing"/>
        <w:rPr>
          <w:sz w:val="24"/>
          <w:szCs w:val="24"/>
        </w:rPr>
      </w:pPr>
      <w:r>
        <w:rPr>
          <w:b/>
          <w:bCs/>
          <w:sz w:val="24"/>
          <w:szCs w:val="24"/>
        </w:rPr>
        <w:t>Substance Use Disorder (SUD) Information:</w:t>
      </w:r>
    </w:p>
    <w:p w14:paraId="205EA1A5" w14:textId="0198080F" w:rsidR="0096091D" w:rsidRDefault="0096091D" w:rsidP="0096091D">
      <w:pPr>
        <w:pStyle w:val="NoSpacing"/>
        <w:numPr>
          <w:ilvl w:val="0"/>
          <w:numId w:val="2"/>
        </w:numPr>
        <w:jc w:val="both"/>
        <w:rPr>
          <w:sz w:val="24"/>
          <w:szCs w:val="24"/>
        </w:rPr>
      </w:pPr>
      <w:r>
        <w:rPr>
          <w:sz w:val="24"/>
          <w:szCs w:val="24"/>
        </w:rPr>
        <w:t>Although we are not a substance use disorder treatment program under federal law (a “SUD Program”), we may receive information from a SUD program about you. We may not disclose SUD information for use in a civil, criminal, administrative, or legislative proceeding against you unless we have (</w:t>
      </w:r>
      <w:proofErr w:type="spellStart"/>
      <w:r>
        <w:rPr>
          <w:sz w:val="24"/>
          <w:szCs w:val="24"/>
        </w:rPr>
        <w:t>i</w:t>
      </w:r>
      <w:proofErr w:type="spellEnd"/>
      <w:r>
        <w:rPr>
          <w:sz w:val="24"/>
          <w:szCs w:val="24"/>
        </w:rPr>
        <w:t>) your written consent, or (ii) a court order accompanied by a subpoena or other legal requirement compelling disclosure issued after we and you were given notice and an opportunity to be heard.</w:t>
      </w:r>
      <w:r>
        <w:rPr>
          <w:sz w:val="24"/>
          <w:szCs w:val="24"/>
        </w:rPr>
        <w:br/>
      </w:r>
    </w:p>
    <w:p w14:paraId="5847191C" w14:textId="77777777" w:rsidR="0096091D" w:rsidRPr="0096091D" w:rsidRDefault="0096091D" w:rsidP="0096091D">
      <w:pPr>
        <w:pStyle w:val="NoSpacing"/>
        <w:jc w:val="both"/>
        <w:rPr>
          <w:sz w:val="24"/>
          <w:szCs w:val="24"/>
        </w:rPr>
      </w:pPr>
    </w:p>
    <w:p w14:paraId="4739322E" w14:textId="77777777" w:rsidR="008B2996" w:rsidRDefault="008B2996" w:rsidP="008B2996">
      <w:pPr>
        <w:pStyle w:val="NoSpacing"/>
        <w:jc w:val="center"/>
        <w:rPr>
          <w:sz w:val="24"/>
          <w:szCs w:val="24"/>
        </w:rPr>
      </w:pPr>
      <w:r w:rsidRPr="008B2996">
        <w:rPr>
          <w:noProof/>
          <w:sz w:val="24"/>
          <w:szCs w:val="24"/>
        </w:rPr>
        <w:lastRenderedPageBreak/>
        <w:drawing>
          <wp:inline distT="0" distB="0" distL="0" distR="0" wp14:anchorId="70AA7830" wp14:editId="56D1BCC0">
            <wp:extent cx="2688590" cy="859790"/>
            <wp:effectExtent l="19050" t="0" r="0" b="0"/>
            <wp:docPr id="2" name="Picture 1" descr="C:\Users\ematur\Desktop\Erin Pedo Office\Ascension Children’s Denta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tur\Desktop\Erin Pedo Office\Ascension Children’s Dental Logo CMYK.jpg"/>
                    <pic:cNvPicPr>
                      <a:picLocks noChangeAspect="1" noChangeArrowheads="1"/>
                    </pic:cNvPicPr>
                  </pic:nvPicPr>
                  <pic:blipFill>
                    <a:blip r:embed="rId5" cstate="print"/>
                    <a:srcRect/>
                    <a:stretch>
                      <a:fillRect/>
                    </a:stretch>
                  </pic:blipFill>
                  <pic:spPr bwMode="auto">
                    <a:xfrm>
                      <a:off x="0" y="0"/>
                      <a:ext cx="2688590" cy="859790"/>
                    </a:xfrm>
                    <a:prstGeom prst="rect">
                      <a:avLst/>
                    </a:prstGeom>
                    <a:noFill/>
                    <a:ln w="9525">
                      <a:noFill/>
                      <a:miter lim="800000"/>
                      <a:headEnd/>
                      <a:tailEnd/>
                    </a:ln>
                  </pic:spPr>
                </pic:pic>
              </a:graphicData>
            </a:graphic>
          </wp:inline>
        </w:drawing>
      </w:r>
    </w:p>
    <w:p w14:paraId="7846F8A8" w14:textId="77777777" w:rsidR="008B2996" w:rsidRDefault="008B2996" w:rsidP="00DC5829">
      <w:pPr>
        <w:pStyle w:val="NoSpacing"/>
        <w:jc w:val="center"/>
        <w:rPr>
          <w:b/>
          <w:sz w:val="24"/>
          <w:szCs w:val="24"/>
        </w:rPr>
      </w:pPr>
    </w:p>
    <w:p w14:paraId="55BE3F17" w14:textId="77777777" w:rsidR="00DC5829" w:rsidRDefault="00DC5829" w:rsidP="00DC5829">
      <w:pPr>
        <w:pStyle w:val="NoSpacing"/>
        <w:jc w:val="center"/>
        <w:rPr>
          <w:sz w:val="24"/>
          <w:szCs w:val="24"/>
        </w:rPr>
      </w:pPr>
      <w:r>
        <w:rPr>
          <w:b/>
          <w:sz w:val="24"/>
          <w:szCs w:val="24"/>
        </w:rPr>
        <w:t>ACKNOWLEDGMENT OF RECEIPT OF NOTICE OF PRIVACY PRACTICES</w:t>
      </w:r>
    </w:p>
    <w:p w14:paraId="7E872B25" w14:textId="77777777" w:rsidR="00DC5829" w:rsidRDefault="00DC5829" w:rsidP="00DC5829">
      <w:pPr>
        <w:pStyle w:val="NoSpacing"/>
        <w:jc w:val="center"/>
        <w:rPr>
          <w:sz w:val="24"/>
          <w:szCs w:val="24"/>
        </w:rPr>
      </w:pPr>
      <w:r>
        <w:rPr>
          <w:sz w:val="24"/>
          <w:szCs w:val="24"/>
        </w:rPr>
        <w:t>*You may refuse to sign this acknowledgment</w:t>
      </w:r>
    </w:p>
    <w:p w14:paraId="228F29D2" w14:textId="77777777" w:rsidR="00DC5829" w:rsidRDefault="00DC5829" w:rsidP="00DC5829">
      <w:pPr>
        <w:pStyle w:val="NoSpacing"/>
        <w:jc w:val="center"/>
        <w:rPr>
          <w:sz w:val="24"/>
          <w:szCs w:val="24"/>
        </w:rPr>
      </w:pPr>
    </w:p>
    <w:p w14:paraId="69442F09" w14:textId="77777777" w:rsidR="00DC5829" w:rsidRDefault="00DC5829" w:rsidP="00DC5829">
      <w:pPr>
        <w:pStyle w:val="NoSpacing"/>
        <w:rPr>
          <w:sz w:val="24"/>
          <w:szCs w:val="24"/>
        </w:rPr>
      </w:pPr>
      <w:r>
        <w:rPr>
          <w:sz w:val="24"/>
          <w:szCs w:val="24"/>
        </w:rPr>
        <w:t xml:space="preserve">I, ________________________________________, have </w:t>
      </w:r>
      <w:r w:rsidR="00445E62">
        <w:rPr>
          <w:sz w:val="24"/>
          <w:szCs w:val="24"/>
        </w:rPr>
        <w:t>received</w:t>
      </w:r>
      <w:r>
        <w:rPr>
          <w:sz w:val="24"/>
          <w:szCs w:val="24"/>
        </w:rPr>
        <w:t xml:space="preserve"> d a copy of this office’s Notice of Privacy Practices on behalf of my child/children.</w:t>
      </w:r>
    </w:p>
    <w:p w14:paraId="77CD4CA0" w14:textId="77777777" w:rsidR="00DC5829" w:rsidRDefault="00DC5829" w:rsidP="00DC5829">
      <w:pPr>
        <w:pStyle w:val="NoSpacing"/>
        <w:rPr>
          <w:sz w:val="24"/>
          <w:szCs w:val="24"/>
        </w:rPr>
      </w:pPr>
    </w:p>
    <w:p w14:paraId="1A018698" w14:textId="77777777" w:rsidR="00DC5829" w:rsidRDefault="00DC5829" w:rsidP="00DC5829">
      <w:pPr>
        <w:pStyle w:val="NoSpacing"/>
        <w:rPr>
          <w:sz w:val="24"/>
          <w:szCs w:val="24"/>
        </w:rPr>
      </w:pPr>
    </w:p>
    <w:p w14:paraId="4795416C" w14:textId="77777777" w:rsidR="00DC5829" w:rsidRDefault="00DC5829" w:rsidP="00DC5829">
      <w:pPr>
        <w:pStyle w:val="NoSpacing"/>
        <w:pBdr>
          <w:bottom w:val="single" w:sz="12" w:space="1" w:color="auto"/>
        </w:pBdr>
        <w:rPr>
          <w:sz w:val="24"/>
          <w:szCs w:val="24"/>
        </w:rPr>
      </w:pPr>
    </w:p>
    <w:p w14:paraId="43FB9BA9" w14:textId="77777777" w:rsidR="00DC5829" w:rsidRDefault="00DC5829" w:rsidP="00DC5829">
      <w:pPr>
        <w:pStyle w:val="NoSpacing"/>
        <w:rPr>
          <w:sz w:val="24"/>
          <w:szCs w:val="24"/>
        </w:rPr>
      </w:pPr>
      <w:r>
        <w:rPr>
          <w:sz w:val="24"/>
          <w:szCs w:val="24"/>
        </w:rPr>
        <w:t>Parent Name</w:t>
      </w:r>
    </w:p>
    <w:p w14:paraId="268F6A8D" w14:textId="77777777" w:rsidR="00DC5829" w:rsidRDefault="00DC5829" w:rsidP="00DC5829">
      <w:pPr>
        <w:pStyle w:val="NoSpacing"/>
        <w:rPr>
          <w:sz w:val="24"/>
          <w:szCs w:val="24"/>
        </w:rPr>
      </w:pPr>
    </w:p>
    <w:p w14:paraId="66F779FD" w14:textId="77777777" w:rsidR="00DC5829" w:rsidRDefault="00DC5829" w:rsidP="00DC5829">
      <w:pPr>
        <w:pStyle w:val="NoSpacing"/>
        <w:rPr>
          <w:sz w:val="24"/>
          <w:szCs w:val="24"/>
        </w:rPr>
      </w:pPr>
    </w:p>
    <w:p w14:paraId="3F0FC5C9" w14:textId="77777777" w:rsidR="00DC5829" w:rsidRDefault="00DC5829" w:rsidP="00DC5829">
      <w:pPr>
        <w:pStyle w:val="NoSpacing"/>
        <w:rPr>
          <w:sz w:val="24"/>
          <w:szCs w:val="24"/>
        </w:rPr>
      </w:pPr>
    </w:p>
    <w:p w14:paraId="5B2398EB" w14:textId="77777777" w:rsidR="00DC5829" w:rsidRDefault="00DC5829" w:rsidP="00DC5829">
      <w:pPr>
        <w:pStyle w:val="NoSpacing"/>
        <w:rPr>
          <w:sz w:val="24"/>
          <w:szCs w:val="24"/>
        </w:rPr>
      </w:pPr>
      <w:r>
        <w:rPr>
          <w:sz w:val="24"/>
          <w:szCs w:val="24"/>
        </w:rPr>
        <w:t>______________________________________________________     __________________________________</w:t>
      </w:r>
    </w:p>
    <w:p w14:paraId="7FAE5498" w14:textId="77777777" w:rsidR="00DC5829" w:rsidRDefault="00DC5829" w:rsidP="00DC5829">
      <w:pPr>
        <w:pStyle w:val="NoSpacing"/>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p w14:paraId="5DF05AA1" w14:textId="77777777" w:rsidR="00DC5829" w:rsidRDefault="00DC5829" w:rsidP="00DC5829">
      <w:pPr>
        <w:pStyle w:val="NoSpacing"/>
        <w:rPr>
          <w:sz w:val="24"/>
          <w:szCs w:val="24"/>
        </w:rPr>
      </w:pPr>
    </w:p>
    <w:p w14:paraId="68D1C5CD" w14:textId="77777777" w:rsidR="00DC5829" w:rsidRPr="00DC5829" w:rsidRDefault="00DC5829" w:rsidP="00DC5829">
      <w:pPr>
        <w:pStyle w:val="NoSpacing"/>
        <w:rPr>
          <w:sz w:val="24"/>
          <w:szCs w:val="24"/>
        </w:rPr>
      </w:pPr>
    </w:p>
    <w:p w14:paraId="529E3837" w14:textId="77777777" w:rsidR="00DC5829" w:rsidRDefault="00DC5829" w:rsidP="00DC5829">
      <w:pPr>
        <w:pStyle w:val="NoSpacing"/>
        <w:pBdr>
          <w:bottom w:val="single" w:sz="12" w:space="1" w:color="auto"/>
        </w:pBdr>
        <w:jc w:val="both"/>
        <w:rPr>
          <w:sz w:val="24"/>
          <w:szCs w:val="24"/>
        </w:rPr>
      </w:pPr>
    </w:p>
    <w:p w14:paraId="1ADF81A8" w14:textId="77777777" w:rsidR="00DC5829" w:rsidRDefault="00DC5829" w:rsidP="00DC5829">
      <w:pPr>
        <w:pStyle w:val="NoSpacing"/>
        <w:pBdr>
          <w:bottom w:val="single" w:sz="12" w:space="1" w:color="auto"/>
        </w:pBdr>
        <w:jc w:val="both"/>
        <w:rPr>
          <w:sz w:val="24"/>
          <w:szCs w:val="24"/>
        </w:rPr>
      </w:pPr>
    </w:p>
    <w:p w14:paraId="0B7DBE2F" w14:textId="77777777" w:rsidR="00DC5829" w:rsidRDefault="00DC5829" w:rsidP="00DC5829">
      <w:pPr>
        <w:pStyle w:val="NoSpacing"/>
        <w:jc w:val="both"/>
        <w:rPr>
          <w:sz w:val="24"/>
          <w:szCs w:val="24"/>
        </w:rPr>
      </w:pPr>
      <w:r>
        <w:rPr>
          <w:sz w:val="24"/>
          <w:szCs w:val="24"/>
        </w:rPr>
        <w:t>Child/Children’s Name(s)</w:t>
      </w:r>
    </w:p>
    <w:p w14:paraId="71F5D4BB" w14:textId="77777777" w:rsidR="00DC5829" w:rsidRDefault="00DC5829" w:rsidP="00DC5829">
      <w:pPr>
        <w:pStyle w:val="NoSpacing"/>
        <w:jc w:val="both"/>
        <w:rPr>
          <w:sz w:val="24"/>
          <w:szCs w:val="24"/>
        </w:rPr>
      </w:pPr>
    </w:p>
    <w:p w14:paraId="7EEF0AF5" w14:textId="77777777" w:rsidR="00DC5829" w:rsidRDefault="00DC5829" w:rsidP="00DC5829">
      <w:pPr>
        <w:pStyle w:val="NoSpacing"/>
        <w:jc w:val="both"/>
        <w:rPr>
          <w:sz w:val="24"/>
          <w:szCs w:val="24"/>
        </w:rPr>
      </w:pPr>
    </w:p>
    <w:p w14:paraId="3384511D" w14:textId="77777777" w:rsidR="00DC5829" w:rsidRPr="00DC5829" w:rsidRDefault="00DC5829" w:rsidP="00DC5829">
      <w:pPr>
        <w:pStyle w:val="NoSpacing"/>
        <w:pBdr>
          <w:top w:val="single" w:sz="12" w:space="1" w:color="auto"/>
          <w:bottom w:val="single" w:sz="12" w:space="1" w:color="auto"/>
        </w:pBdr>
        <w:jc w:val="center"/>
        <w:rPr>
          <w:b/>
          <w:sz w:val="24"/>
          <w:szCs w:val="24"/>
        </w:rPr>
      </w:pPr>
      <w:r w:rsidRPr="00DC5829">
        <w:rPr>
          <w:b/>
          <w:sz w:val="24"/>
          <w:szCs w:val="24"/>
        </w:rPr>
        <w:t>FOR OFFICE USE ONLY</w:t>
      </w:r>
    </w:p>
    <w:p w14:paraId="7628A5F7" w14:textId="77777777" w:rsidR="00DC5829" w:rsidRDefault="00DC5829" w:rsidP="00DC5829">
      <w:pPr>
        <w:pStyle w:val="NoSpacing"/>
        <w:jc w:val="both"/>
        <w:rPr>
          <w:sz w:val="24"/>
          <w:szCs w:val="24"/>
        </w:rPr>
      </w:pPr>
    </w:p>
    <w:p w14:paraId="1073EC2B" w14:textId="77777777" w:rsidR="00DC5829" w:rsidRDefault="00DC5829" w:rsidP="00DC5829">
      <w:pPr>
        <w:pStyle w:val="NoSpacing"/>
        <w:jc w:val="both"/>
        <w:rPr>
          <w:sz w:val="24"/>
          <w:szCs w:val="24"/>
        </w:rPr>
      </w:pPr>
      <w:r>
        <w:rPr>
          <w:sz w:val="24"/>
          <w:szCs w:val="24"/>
        </w:rPr>
        <w:t>We attempted to obtain written acknowledgment of receipt of our Notice of Privacy Practices, but acknowledgment could not be obtained because:</w:t>
      </w:r>
    </w:p>
    <w:p w14:paraId="4A37F5C7" w14:textId="77777777" w:rsidR="00DC5829" w:rsidRDefault="00DC5829" w:rsidP="00DC5829">
      <w:pPr>
        <w:pStyle w:val="NoSpacing"/>
        <w:jc w:val="both"/>
        <w:rPr>
          <w:sz w:val="24"/>
          <w:szCs w:val="24"/>
        </w:rPr>
      </w:pPr>
    </w:p>
    <w:p w14:paraId="5FDCAA0F" w14:textId="77777777" w:rsidR="00DC5829" w:rsidRDefault="00DC5829" w:rsidP="00DC5829">
      <w:pPr>
        <w:pStyle w:val="NoSpacing"/>
        <w:jc w:val="both"/>
        <w:rPr>
          <w:sz w:val="24"/>
          <w:szCs w:val="24"/>
        </w:rPr>
      </w:pPr>
      <w:r>
        <w:rPr>
          <w:sz w:val="24"/>
          <w:szCs w:val="24"/>
        </w:rPr>
        <w:t>_____</w:t>
      </w:r>
      <w:r>
        <w:rPr>
          <w:sz w:val="24"/>
          <w:szCs w:val="24"/>
        </w:rPr>
        <w:tab/>
        <w:t>Individual refused to sign</w:t>
      </w:r>
    </w:p>
    <w:p w14:paraId="2F74E854" w14:textId="77777777" w:rsidR="00DC5829" w:rsidRDefault="00DC5829" w:rsidP="00DC5829">
      <w:pPr>
        <w:pStyle w:val="NoSpacing"/>
        <w:jc w:val="both"/>
        <w:rPr>
          <w:sz w:val="24"/>
          <w:szCs w:val="24"/>
        </w:rPr>
      </w:pPr>
    </w:p>
    <w:p w14:paraId="3301A10E" w14:textId="77777777" w:rsidR="00DC5829" w:rsidRDefault="00DC5829" w:rsidP="00DC5829">
      <w:pPr>
        <w:pStyle w:val="NoSpacing"/>
        <w:jc w:val="both"/>
        <w:rPr>
          <w:sz w:val="24"/>
          <w:szCs w:val="24"/>
        </w:rPr>
      </w:pPr>
      <w:r>
        <w:rPr>
          <w:sz w:val="24"/>
          <w:szCs w:val="24"/>
        </w:rPr>
        <w:t>_____</w:t>
      </w:r>
      <w:r>
        <w:rPr>
          <w:sz w:val="24"/>
          <w:szCs w:val="24"/>
        </w:rPr>
        <w:tab/>
        <w:t>Communication barriers prohibited obtaining the acknowledgment</w:t>
      </w:r>
    </w:p>
    <w:p w14:paraId="608C54F3" w14:textId="77777777" w:rsidR="00DC5829" w:rsidRDefault="00DC5829" w:rsidP="00DC5829">
      <w:pPr>
        <w:pStyle w:val="NoSpacing"/>
        <w:jc w:val="both"/>
        <w:rPr>
          <w:sz w:val="24"/>
          <w:szCs w:val="24"/>
        </w:rPr>
      </w:pPr>
    </w:p>
    <w:p w14:paraId="02A3D755" w14:textId="77777777" w:rsidR="00DC5829" w:rsidRDefault="00DC5829" w:rsidP="00DC5829">
      <w:pPr>
        <w:pStyle w:val="NoSpacing"/>
        <w:jc w:val="both"/>
        <w:rPr>
          <w:sz w:val="24"/>
          <w:szCs w:val="24"/>
        </w:rPr>
      </w:pPr>
      <w:r>
        <w:rPr>
          <w:sz w:val="24"/>
          <w:szCs w:val="24"/>
        </w:rPr>
        <w:t>_____</w:t>
      </w:r>
      <w:r>
        <w:rPr>
          <w:sz w:val="24"/>
          <w:szCs w:val="24"/>
        </w:rPr>
        <w:tab/>
        <w:t>An emergency situation prevented us from obtaining acknowledgment</w:t>
      </w:r>
    </w:p>
    <w:p w14:paraId="62887E51" w14:textId="77777777" w:rsidR="00DC5829" w:rsidRDefault="00DC5829" w:rsidP="00DC5829">
      <w:pPr>
        <w:pStyle w:val="NoSpacing"/>
        <w:jc w:val="both"/>
        <w:rPr>
          <w:sz w:val="24"/>
          <w:szCs w:val="24"/>
        </w:rPr>
      </w:pPr>
    </w:p>
    <w:p w14:paraId="2962CA3D" w14:textId="77777777" w:rsidR="00DC5829" w:rsidRDefault="00DC5829" w:rsidP="00DC5829">
      <w:pPr>
        <w:pStyle w:val="NoSpacing"/>
        <w:jc w:val="both"/>
        <w:rPr>
          <w:sz w:val="24"/>
          <w:szCs w:val="24"/>
        </w:rPr>
      </w:pPr>
      <w:r>
        <w:rPr>
          <w:sz w:val="24"/>
          <w:szCs w:val="24"/>
        </w:rPr>
        <w:t>_____</w:t>
      </w:r>
      <w:r>
        <w:rPr>
          <w:sz w:val="24"/>
          <w:szCs w:val="24"/>
        </w:rPr>
        <w:tab/>
        <w:t>Other (Please specify)</w:t>
      </w:r>
    </w:p>
    <w:p w14:paraId="4DF5445A" w14:textId="77777777" w:rsidR="00DC5829" w:rsidRDefault="00DC5829" w:rsidP="00DC5829">
      <w:pPr>
        <w:pStyle w:val="NoSpacing"/>
        <w:jc w:val="both"/>
        <w:rPr>
          <w:sz w:val="24"/>
          <w:szCs w:val="24"/>
        </w:rPr>
      </w:pPr>
    </w:p>
    <w:p w14:paraId="554C0164" w14:textId="77777777" w:rsidR="00DC5829" w:rsidRDefault="00DC5829" w:rsidP="00DC5829">
      <w:pPr>
        <w:pStyle w:val="NoSpacing"/>
        <w:jc w:val="both"/>
        <w:rPr>
          <w:sz w:val="24"/>
          <w:szCs w:val="24"/>
        </w:rPr>
      </w:pPr>
    </w:p>
    <w:p w14:paraId="5FDE4B38" w14:textId="77777777" w:rsidR="00DC5829" w:rsidRDefault="00DC5829" w:rsidP="00DC5829">
      <w:pPr>
        <w:pStyle w:val="NoSpacing"/>
        <w:pBdr>
          <w:top w:val="single" w:sz="12" w:space="1" w:color="auto"/>
          <w:bottom w:val="single" w:sz="12" w:space="1" w:color="auto"/>
        </w:pBdr>
        <w:jc w:val="both"/>
        <w:rPr>
          <w:sz w:val="24"/>
          <w:szCs w:val="24"/>
        </w:rPr>
      </w:pPr>
    </w:p>
    <w:p w14:paraId="6DF880C7" w14:textId="77777777" w:rsidR="00DC5829" w:rsidRDefault="00DC5829" w:rsidP="00DC5829">
      <w:pPr>
        <w:pStyle w:val="NoSpacing"/>
        <w:pBdr>
          <w:bottom w:val="single" w:sz="12" w:space="1" w:color="auto"/>
          <w:between w:val="single" w:sz="12" w:space="1" w:color="auto"/>
        </w:pBdr>
        <w:jc w:val="both"/>
        <w:rPr>
          <w:sz w:val="24"/>
          <w:szCs w:val="24"/>
        </w:rPr>
      </w:pPr>
    </w:p>
    <w:p w14:paraId="71713F89" w14:textId="77777777" w:rsidR="00DC5829" w:rsidRDefault="00DC5829" w:rsidP="00DC5829">
      <w:pPr>
        <w:pStyle w:val="NoSpacing"/>
        <w:jc w:val="both"/>
        <w:rPr>
          <w:sz w:val="24"/>
          <w:szCs w:val="24"/>
        </w:rPr>
      </w:pPr>
    </w:p>
    <w:p w14:paraId="209F64AE" w14:textId="77777777" w:rsidR="00DC5829" w:rsidRDefault="00DC5829" w:rsidP="00DC5829">
      <w:pPr>
        <w:pStyle w:val="NoSpacing"/>
        <w:jc w:val="both"/>
        <w:rPr>
          <w:sz w:val="24"/>
          <w:szCs w:val="24"/>
        </w:rPr>
      </w:pPr>
    </w:p>
    <w:p w14:paraId="1DE62F12" w14:textId="77777777" w:rsidR="00DC5829" w:rsidRPr="009E6D50" w:rsidRDefault="00DC5829" w:rsidP="00DC5829">
      <w:pPr>
        <w:pStyle w:val="NoSpacing"/>
        <w:jc w:val="both"/>
        <w:rPr>
          <w:sz w:val="24"/>
          <w:szCs w:val="24"/>
        </w:rPr>
      </w:pPr>
    </w:p>
    <w:sectPr w:rsidR="00DC5829" w:rsidRPr="009E6D50" w:rsidSect="000152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9068D"/>
    <w:multiLevelType w:val="hybridMultilevel"/>
    <w:tmpl w:val="7410F156"/>
    <w:lvl w:ilvl="0" w:tplc="44B8B0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C74D1"/>
    <w:multiLevelType w:val="hybridMultilevel"/>
    <w:tmpl w:val="2ABCE24A"/>
    <w:lvl w:ilvl="0" w:tplc="F77875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7876739">
    <w:abstractNumId w:val="1"/>
  </w:num>
  <w:num w:numId="2" w16cid:durableId="131229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15235"/>
    <w:rsid w:val="00015235"/>
    <w:rsid w:val="00023EE3"/>
    <w:rsid w:val="001639EC"/>
    <w:rsid w:val="00445E62"/>
    <w:rsid w:val="004E5D89"/>
    <w:rsid w:val="008A4F3A"/>
    <w:rsid w:val="008B2996"/>
    <w:rsid w:val="0096091D"/>
    <w:rsid w:val="009E6D50"/>
    <w:rsid w:val="009F79F7"/>
    <w:rsid w:val="00A53748"/>
    <w:rsid w:val="00A874CD"/>
    <w:rsid w:val="00B97A50"/>
    <w:rsid w:val="00BA665B"/>
    <w:rsid w:val="00CA1BC5"/>
    <w:rsid w:val="00DC5829"/>
    <w:rsid w:val="00EF2F7D"/>
    <w:rsid w:val="00F05D3F"/>
    <w:rsid w:val="00F334A8"/>
    <w:rsid w:val="00F7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8666"/>
  <w15:docId w15:val="{C69D8F07-8230-477D-9770-711F1A75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235"/>
    <w:rPr>
      <w:rFonts w:ascii="Tahoma" w:hAnsi="Tahoma" w:cs="Tahoma"/>
      <w:sz w:val="16"/>
      <w:szCs w:val="16"/>
    </w:rPr>
  </w:style>
  <w:style w:type="paragraph" w:styleId="NoSpacing">
    <w:name w:val="No Spacing"/>
    <w:uiPriority w:val="1"/>
    <w:qFormat/>
    <w:rsid w:val="00015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ematur</dc:creator>
  <cp:lastModifiedBy>Erin Maturin</cp:lastModifiedBy>
  <cp:revision>2</cp:revision>
  <cp:lastPrinted>2026-02-08T21:03:00Z</cp:lastPrinted>
  <dcterms:created xsi:type="dcterms:W3CDTF">2026-02-08T21:04:00Z</dcterms:created>
  <dcterms:modified xsi:type="dcterms:W3CDTF">2026-02-08T21:04:00Z</dcterms:modified>
</cp:coreProperties>
</file>